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88" w:rsidRPr="00264166" w:rsidRDefault="00696488" w:rsidP="00264166">
      <w:pPr>
        <w:spacing w:after="0" w:line="240" w:lineRule="auto"/>
        <w:jc w:val="center"/>
        <w:outlineLvl w:val="0"/>
        <w:rPr>
          <w:rFonts w:ascii="Arial" w:hAnsi="Arial" w:cs="Arial"/>
          <w:color w:val="C0504D"/>
          <w:kern w:val="36"/>
          <w:sz w:val="32"/>
          <w:szCs w:val="32"/>
        </w:rPr>
      </w:pPr>
      <w:r w:rsidRPr="00264166">
        <w:rPr>
          <w:rFonts w:ascii="Arial" w:hAnsi="Arial" w:cs="Arial"/>
          <w:color w:val="C0504D"/>
          <w:sz w:val="32"/>
          <w:szCs w:val="32"/>
        </w:rPr>
        <w:t>Вклад советских стоматологов в Победу</w:t>
      </w:r>
      <w:r w:rsidRPr="00264166">
        <w:rPr>
          <w:rFonts w:ascii="Arial" w:hAnsi="Arial" w:cs="Arial"/>
          <w:color w:val="C0504D"/>
          <w:kern w:val="36"/>
          <w:sz w:val="32"/>
          <w:szCs w:val="32"/>
        </w:rPr>
        <w:t xml:space="preserve"> в Великой Отечественной Войне.</w:t>
      </w:r>
    </w:p>
    <w:p w:rsidR="00696488" w:rsidRPr="00264166" w:rsidRDefault="00696488" w:rsidP="00507FE7">
      <w:pPr>
        <w:spacing w:after="0" w:line="240" w:lineRule="auto"/>
        <w:ind w:right="397"/>
        <w:jc w:val="both"/>
        <w:rPr>
          <w:rFonts w:ascii="Times New Roman" w:hAnsi="Times New Roman" w:cs="Times New Roman"/>
          <w:color w:val="535353"/>
          <w:sz w:val="28"/>
          <w:szCs w:val="28"/>
        </w:rPr>
      </w:pPr>
      <w:r>
        <w:rPr>
          <w:color w:val="535353"/>
          <w:sz w:val="28"/>
          <w:szCs w:val="28"/>
        </w:rPr>
        <w:t xml:space="preserve">     </w:t>
      </w:r>
      <w:r w:rsidRPr="00264166">
        <w:rPr>
          <w:rFonts w:ascii="Times New Roman" w:hAnsi="Times New Roman" w:cs="Times New Roman"/>
          <w:color w:val="535353"/>
          <w:sz w:val="28"/>
          <w:szCs w:val="28"/>
        </w:rPr>
        <w:t>«Война – это травматическая эпидемия», – говорил великий русский врач Николай Иванович Пирогов. Великая Отечественная война — период, связанный с расцветом военно-полевой челюстно-лицевой травматологии и восстановительной хирургии. Во время ВОВ эволюция методов лечения раненых в лицо только в небольшой степени коснулась элементов и приемов неотложной и первой помощи и методов лечения свежих ран. Наибольшее внимание и усилие советские стоматологи направили на челюстно-лицевую травматологию, восстановительную хирургию, челюстно-лицевую ортопедию.</w:t>
      </w:r>
    </w:p>
    <w:p w:rsidR="00696488" w:rsidRPr="00264166" w:rsidRDefault="00696488" w:rsidP="00507FE7">
      <w:pPr>
        <w:spacing w:after="0" w:line="240" w:lineRule="auto"/>
        <w:ind w:right="397"/>
        <w:jc w:val="both"/>
        <w:rPr>
          <w:rFonts w:ascii="Times New Roman" w:hAnsi="Times New Roman" w:cs="Times New Roman"/>
          <w:color w:val="535353"/>
          <w:sz w:val="28"/>
          <w:szCs w:val="28"/>
        </w:rPr>
      </w:pPr>
      <w:r w:rsidRPr="00264166">
        <w:rPr>
          <w:rFonts w:ascii="Times New Roman" w:hAnsi="Times New Roman" w:cs="Times New Roman"/>
          <w:color w:val="535353"/>
          <w:sz w:val="28"/>
          <w:szCs w:val="28"/>
        </w:rPr>
        <w:t> </w:t>
      </w:r>
      <w:r>
        <w:rPr>
          <w:rFonts w:ascii="Times New Roman" w:hAnsi="Times New Roman" w:cs="Times New Roman"/>
          <w:color w:val="535353"/>
          <w:sz w:val="28"/>
          <w:szCs w:val="28"/>
        </w:rPr>
        <w:t xml:space="preserve">  </w:t>
      </w:r>
      <w:r w:rsidRPr="00264166">
        <w:rPr>
          <w:rFonts w:ascii="Times New Roman" w:hAnsi="Times New Roman" w:cs="Times New Roman"/>
          <w:color w:val="535353"/>
          <w:sz w:val="28"/>
          <w:szCs w:val="28"/>
        </w:rPr>
        <w:t>В практику были широко внедрены новые методы обезболивания, которые позволили усовершенствовать хирургическую обработку ран челюстно</w:t>
      </w:r>
      <w:r>
        <w:rPr>
          <w:rFonts w:ascii="Times New Roman" w:hAnsi="Times New Roman" w:cs="Times New Roman"/>
          <w:color w:val="535353"/>
          <w:sz w:val="28"/>
          <w:szCs w:val="28"/>
        </w:rPr>
        <w:t>-</w:t>
      </w:r>
      <w:r w:rsidRPr="00264166">
        <w:rPr>
          <w:rFonts w:ascii="Times New Roman" w:hAnsi="Times New Roman" w:cs="Times New Roman"/>
          <w:color w:val="535353"/>
          <w:sz w:val="28"/>
          <w:szCs w:val="28"/>
        </w:rPr>
        <w:t>лицевой области. Были разработаны оригинальные методики лечения огнестрельных черепно</w:t>
      </w:r>
      <w:r>
        <w:rPr>
          <w:rFonts w:ascii="Times New Roman" w:hAnsi="Times New Roman" w:cs="Times New Roman"/>
          <w:color w:val="535353"/>
          <w:sz w:val="28"/>
          <w:szCs w:val="28"/>
        </w:rPr>
        <w:t>-</w:t>
      </w:r>
      <w:r w:rsidRPr="00264166">
        <w:rPr>
          <w:rFonts w:ascii="Times New Roman" w:hAnsi="Times New Roman" w:cs="Times New Roman"/>
          <w:color w:val="535353"/>
          <w:sz w:val="28"/>
          <w:szCs w:val="28"/>
        </w:rPr>
        <w:t>мозговых травм. Во время минувшей войны применялось раннее кровавое вправление костных отломков при лечении переломов челюстей. Основным методом закрепления отломков при огнестрельных переломах челюстей был метод гнутых алюминиевых проволочных шин С.С.Тигерштедта и съемная наддесневая шина из пластмассы с двумя направляющими боковыми плоскостями, разработанная М.М.Ванкевич. Широко использовались новые оперативные приемы для закрытия слюнных свищей и удаления инородных тел, ортопедические аппараты для лечения контрактур. Развитие методов лечения деформаций и изъянов как мягких, так и костных тканей лица во время ВОВ выразилось в широком применении ранних пластических операций.</w:t>
      </w:r>
    </w:p>
    <w:p w:rsidR="00696488" w:rsidRPr="00264166" w:rsidRDefault="00696488" w:rsidP="00507FE7">
      <w:pPr>
        <w:spacing w:after="0" w:line="240" w:lineRule="auto"/>
        <w:ind w:right="397"/>
        <w:jc w:val="both"/>
        <w:rPr>
          <w:rFonts w:ascii="Times New Roman" w:hAnsi="Times New Roman" w:cs="Times New Roman"/>
          <w:color w:val="535353"/>
          <w:sz w:val="28"/>
          <w:szCs w:val="28"/>
        </w:rPr>
      </w:pPr>
      <w:r>
        <w:rPr>
          <w:rFonts w:ascii="Times New Roman" w:hAnsi="Times New Roman" w:cs="Times New Roman"/>
          <w:color w:val="535353"/>
          <w:sz w:val="28"/>
          <w:szCs w:val="28"/>
        </w:rPr>
        <w:t xml:space="preserve">      </w:t>
      </w:r>
      <w:r w:rsidRPr="00264166">
        <w:rPr>
          <w:rFonts w:ascii="Times New Roman" w:hAnsi="Times New Roman" w:cs="Times New Roman"/>
          <w:color w:val="535353"/>
          <w:sz w:val="28"/>
          <w:szCs w:val="28"/>
        </w:rPr>
        <w:t>В 1945 г. состоялась Всесоюзная конференция стоматологов, которая подвела итоги работы на фронтах и в тылу. Среди обобщающих работ особое место занимает коллективный труд под общей редакцией Д.А. Энтина «Эволюция методов лечения раненых и повреждений лица и челюстей во время Великой Отечественно</w:t>
      </w:r>
      <w:r>
        <w:rPr>
          <w:rFonts w:ascii="Times New Roman" w:hAnsi="Times New Roman" w:cs="Times New Roman"/>
          <w:color w:val="535353"/>
          <w:sz w:val="28"/>
          <w:szCs w:val="28"/>
        </w:rPr>
        <w:t>й</w:t>
      </w:r>
      <w:r w:rsidRPr="00264166">
        <w:rPr>
          <w:rFonts w:ascii="Times New Roman" w:hAnsi="Times New Roman" w:cs="Times New Roman"/>
          <w:color w:val="535353"/>
          <w:sz w:val="28"/>
          <w:szCs w:val="28"/>
        </w:rPr>
        <w:t xml:space="preserve"> войны 1941-1945 г.г.». Основным итогом научной разработки проблем челюстно-лицевой хирургии был тот факт, что из челюстно-лицевых госпиталей возвращено в строй свыше 85% раненых. Это свидетельствует как об успехах челюстно-лицевой травматологии, так и восстановительной хирургии еще в ходе войны и открывает реальные перспективы дальнейшего улучшения и ускорения методов лечения раненых в лицо с повреждением челюстей.</w:t>
      </w:r>
    </w:p>
    <w:p w:rsidR="00696488" w:rsidRDefault="00696488" w:rsidP="00264166">
      <w:pPr>
        <w:spacing w:line="240" w:lineRule="auto"/>
        <w:ind w:right="397"/>
        <w:jc w:val="both"/>
        <w:rPr>
          <w:rFonts w:ascii="Times New Roman" w:hAnsi="Times New Roman" w:cs="Times New Roman"/>
          <w:color w:val="535353"/>
          <w:sz w:val="28"/>
          <w:szCs w:val="28"/>
        </w:rPr>
      </w:pPr>
      <w:r>
        <w:rPr>
          <w:rFonts w:ascii="Times New Roman" w:hAnsi="Times New Roman" w:cs="Times New Roman"/>
          <w:color w:val="535353"/>
          <w:sz w:val="28"/>
          <w:szCs w:val="28"/>
        </w:rPr>
        <w:t xml:space="preserve">      </w:t>
      </w:r>
      <w:r w:rsidRPr="00264166">
        <w:rPr>
          <w:rFonts w:ascii="Times New Roman" w:hAnsi="Times New Roman" w:cs="Times New Roman"/>
          <w:color w:val="535353"/>
          <w:sz w:val="28"/>
          <w:szCs w:val="28"/>
        </w:rPr>
        <w:t>Вопросы оказания стоматологической помощи в годы ВОВ занимают важное место среди других медицинских проблем. Сегодня изучение вклада советских стоматологов в победу и использование архивных материалов является важным не только в научной работе, но также в учебном процессе для патриотического воспитания молодого поколения, будущих врачей.</w:t>
      </w:r>
    </w:p>
    <w:p w:rsidR="00696488" w:rsidRPr="00264166" w:rsidRDefault="00696488" w:rsidP="00196B7A">
      <w:pPr>
        <w:spacing w:line="240" w:lineRule="auto"/>
        <w:ind w:right="397"/>
        <w:jc w:val="both"/>
        <w:rPr>
          <w:rFonts w:ascii="Times New Roman" w:hAnsi="Times New Roman" w:cs="Times New Roman"/>
          <w:sz w:val="28"/>
          <w:szCs w:val="28"/>
        </w:rPr>
      </w:pPr>
      <w:r>
        <w:rPr>
          <w:rFonts w:ascii="Times New Roman" w:hAnsi="Times New Roman" w:cs="Times New Roman"/>
          <w:color w:val="535353"/>
          <w:sz w:val="28"/>
          <w:szCs w:val="28"/>
        </w:rPr>
        <w:t>ТОГАУЗ «Городская стоматологическая поликлиника № 2 г. Тамбова»</w:t>
      </w:r>
    </w:p>
    <w:sectPr w:rsidR="00696488" w:rsidRPr="00264166" w:rsidSect="00AD3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216"/>
    <w:rsid w:val="00012183"/>
    <w:rsid w:val="000B580C"/>
    <w:rsid w:val="000C5234"/>
    <w:rsid w:val="001376AE"/>
    <w:rsid w:val="00196B7A"/>
    <w:rsid w:val="00264166"/>
    <w:rsid w:val="00436216"/>
    <w:rsid w:val="004B5BC7"/>
    <w:rsid w:val="00507FE7"/>
    <w:rsid w:val="00590927"/>
    <w:rsid w:val="005B0388"/>
    <w:rsid w:val="005D7423"/>
    <w:rsid w:val="00696488"/>
    <w:rsid w:val="00AD3F9D"/>
    <w:rsid w:val="00C06BCD"/>
    <w:rsid w:val="00C6428E"/>
    <w:rsid w:val="00F41B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9D"/>
    <w:pPr>
      <w:spacing w:after="200" w:line="276" w:lineRule="auto"/>
    </w:pPr>
    <w:rPr>
      <w:rFonts w:cs="Calibri"/>
    </w:rPr>
  </w:style>
  <w:style w:type="paragraph" w:styleId="Heading1">
    <w:name w:val="heading 1"/>
    <w:basedOn w:val="Normal"/>
    <w:link w:val="Heading1Char"/>
    <w:uiPriority w:val="99"/>
    <w:qFormat/>
    <w:rsid w:val="000C5234"/>
    <w:pPr>
      <w:spacing w:before="100" w:beforeAutospacing="1" w:after="100" w:afterAutospacing="1" w:line="240" w:lineRule="auto"/>
      <w:outlineLvl w:val="0"/>
    </w:pPr>
    <w:rPr>
      <w:rFonts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5234"/>
    <w:rPr>
      <w:rFonts w:ascii="Times New Roman" w:hAnsi="Times New Roman" w:cs="Times New Roman"/>
      <w:b/>
      <w:bCs/>
      <w:kern w:val="36"/>
      <w:sz w:val="48"/>
      <w:szCs w:val="48"/>
    </w:rPr>
  </w:style>
  <w:style w:type="paragraph" w:styleId="NormalWeb">
    <w:name w:val="Normal (Web)"/>
    <w:basedOn w:val="Normal"/>
    <w:uiPriority w:val="99"/>
    <w:semiHidden/>
    <w:rsid w:val="00C06BCD"/>
    <w:pPr>
      <w:spacing w:before="100" w:beforeAutospacing="1" w:after="100" w:afterAutospacing="1" w:line="240" w:lineRule="auto"/>
    </w:pPr>
    <w:rPr>
      <w:rFonts w:cs="Times New Roman"/>
      <w:sz w:val="24"/>
      <w:szCs w:val="24"/>
    </w:rPr>
  </w:style>
  <w:style w:type="paragraph" w:styleId="BalloonText">
    <w:name w:val="Balloon Text"/>
    <w:basedOn w:val="Normal"/>
    <w:link w:val="BalloonTextChar"/>
    <w:uiPriority w:val="99"/>
    <w:semiHidden/>
    <w:rsid w:val="00264166"/>
    <w:rPr>
      <w:rFonts w:ascii="Tahoma" w:hAnsi="Tahoma" w:cs="Tahoma"/>
      <w:sz w:val="16"/>
      <w:szCs w:val="16"/>
    </w:rPr>
  </w:style>
  <w:style w:type="character" w:customStyle="1" w:styleId="BalloonTextChar">
    <w:name w:val="Balloon Text Char"/>
    <w:basedOn w:val="DefaultParagraphFont"/>
    <w:link w:val="BalloonText"/>
    <w:uiPriority w:val="99"/>
    <w:semiHidden/>
    <w:rsid w:val="005C164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924993379">
      <w:marLeft w:val="0"/>
      <w:marRight w:val="0"/>
      <w:marTop w:val="0"/>
      <w:marBottom w:val="0"/>
      <w:divBdr>
        <w:top w:val="none" w:sz="0" w:space="0" w:color="auto"/>
        <w:left w:val="none" w:sz="0" w:space="0" w:color="auto"/>
        <w:bottom w:val="none" w:sz="0" w:space="0" w:color="auto"/>
        <w:right w:val="none" w:sz="0" w:space="0" w:color="auto"/>
      </w:divBdr>
    </w:div>
    <w:div w:id="1924993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1</Pages>
  <Words>397</Words>
  <Characters>2268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dc:description/>
  <cp:lastModifiedBy>user</cp:lastModifiedBy>
  <cp:revision>13</cp:revision>
  <cp:lastPrinted>2015-03-23T11:14:00Z</cp:lastPrinted>
  <dcterms:created xsi:type="dcterms:W3CDTF">2015-03-12T13:42:00Z</dcterms:created>
  <dcterms:modified xsi:type="dcterms:W3CDTF">2015-03-23T11:19:00Z</dcterms:modified>
</cp:coreProperties>
</file>